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CellSpacing w:w="15" w:type="dxa"/>
        <w:shd w:val="clear" w:color="auto" w:fill="D5D0C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0"/>
      </w:tblGrid>
      <w:tr w:rsidR="0048377F" w:rsidRPr="0048377F" w:rsidTr="0048377F">
        <w:trPr>
          <w:tblCellSpacing w:w="15" w:type="dxa"/>
        </w:trPr>
        <w:tc>
          <w:tcPr>
            <w:tcW w:w="3750" w:type="dxa"/>
            <w:shd w:val="clear" w:color="auto" w:fill="D5D0C1"/>
            <w:vAlign w:val="center"/>
            <w:hideMark/>
          </w:tcPr>
          <w:p w:rsidR="0048377F" w:rsidRPr="0048377F" w:rsidRDefault="0048377F" w:rsidP="0048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Принят I Съездом профсоюза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работников народного образования 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и науки Российской Федерации 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27 сентября 1990 г. с изменениями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и дополнениями в редакции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t>от 4 апреля 1995 г., 5 апреля 2000 г.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8377F">
              <w:rPr>
                <w:rFonts w:ascii="Times New Roman" w:eastAsia="Times New Roman" w:hAnsi="Times New Roman" w:cs="Times New Roman"/>
                <w:sz w:val="28"/>
                <w:szCs w:val="28"/>
              </w:rPr>
              <w:t>05 апреля 2005 г., 31 марта 2010 г.</w:t>
            </w:r>
          </w:p>
        </w:tc>
      </w:tr>
    </w:tbl>
    <w:p w:rsidR="0048377F" w:rsidRPr="0048377F" w:rsidRDefault="0048377F" w:rsidP="0048377F">
      <w:pPr>
        <w:shd w:val="clear" w:color="auto" w:fill="D5D0C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УСТАВ ПРОФСОЮЗА РАБОТНИКОВ НАРОДНОГО ОБРАЗОВАНИЯ И НАУКИ РОССИЙСКОЙ ФЕДЕРАЦИИ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учреждениях. </w:t>
      </w:r>
      <w:proofErr w:type="spellStart"/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dd</w:t>
      </w:r>
      <w:proofErr w:type="spellEnd"/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&gt;Профсоюз в своей деятельности независим от органов исполнительной власти, органов местного самоуправления, </w:t>
      </w:r>
      <w:proofErr w:type="spellStart"/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работодателей,политических</w:t>
      </w:r>
      <w:proofErr w:type="spellEnd"/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партий и других общественных объединений, им неподотчетен и неподконтролен.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целями и задачами Профсоюза являются: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Представительство и защита социально-трудовых, профессиональных прав и интересов членов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коллективных переговоров на всех уровнях власти, заключение соглашений, коллективных договоров в интересах и от имени работников отрасли.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Профсоюз 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 взносов.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Профсоюз участвует в урегулировании коллективных трудовых споров, используя в соответствии с законодательством Российской Федерации различные формы защиты трудовых и профессиональных прав членов Профсоюза, вплоть ДО организации забастовок, организует и проводит собрания, митинги, демонстрации, пикетирования и другие коллективные действия.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 Профсоюза имеет право: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защиту Профсоюзом его социально-трудовых, профессиональных прав и интересов.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</w:t>
      </w:r>
      <w:r w:rsidR="0080498B" w:rsidRPr="0080498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социально-трудовых, профессиональных</w:t>
      </w: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и интересов.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Принимать участие в выработке, обсуждении и принятии решений, получать информацию о деятельности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Избирать и быть избранным делегатом на профсоюзные конференции и съезды, в выборные профсоюзные органы.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заседаниях выборного профсоюзного органа при обсуждении вопросов, затрагивающих его интересы.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бесплатные консультации и юридическую помощь по вопросам, относящимся к деятельности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материальную помощь из средств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оздоровительными, культурно- просветительными учреждениями и спортивными сооружениями Профсоюза на льготных условиях.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поощрение, устанавливаемое профсоюзными органами, за активное участие в деятельности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Добровольно выйти из Профсоюза на основе личного заявления.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 Профсоюза обязан: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Устав Профсоюза, принимать участие в деятельности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и в установленном размере уплачивать членские взносы.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обязанности, предусмотренные коллективными договорами, соглашениями.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Заботиться об авторитете Профсоюза, не допускать действий, противоречащих настоящему Уставу.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невыполнение уставных обязанностей к члену Профсоюза могут быть применены следующие меры взыскания: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-предупреждение об исключении из Профсоюза;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-исключение из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из Профсоюза.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</w:p>
    <w:p w:rsidR="0048377F" w:rsidRPr="0048377F" w:rsidRDefault="0048377F" w:rsidP="0048377F">
      <w:pPr>
        <w:shd w:val="clear" w:color="auto" w:fill="D5D0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77F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Исключенный из Профсоюза не может быть принят в Профсоюз в течение года со дня исключения из Профсоюза.</w:t>
      </w:r>
    </w:p>
    <w:p w:rsidR="00462F6B" w:rsidRPr="0080498B" w:rsidRDefault="00462F6B">
      <w:pPr>
        <w:rPr>
          <w:rFonts w:ascii="Times New Roman" w:hAnsi="Times New Roman" w:cs="Times New Roman"/>
          <w:sz w:val="28"/>
          <w:szCs w:val="28"/>
        </w:rPr>
      </w:pPr>
    </w:p>
    <w:sectPr w:rsidR="00462F6B" w:rsidRPr="0080498B" w:rsidSect="008E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72E2"/>
    <w:multiLevelType w:val="multilevel"/>
    <w:tmpl w:val="4D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FF3A5B"/>
    <w:multiLevelType w:val="multilevel"/>
    <w:tmpl w:val="F916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2782"/>
    <w:rsid w:val="00462F6B"/>
    <w:rsid w:val="0048377F"/>
    <w:rsid w:val="0080498B"/>
    <w:rsid w:val="00A0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2019-05-14T05:09:00Z</dcterms:created>
  <dcterms:modified xsi:type="dcterms:W3CDTF">2019-05-14T07:27:00Z</dcterms:modified>
</cp:coreProperties>
</file>