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2C44">
        <w:rPr>
          <w:b/>
          <w:bCs/>
          <w:color w:val="000000"/>
          <w:sz w:val="22"/>
          <w:szCs w:val="22"/>
        </w:rPr>
        <w:t>Манифест ИФЛА о поликультурной библиотеке</w:t>
      </w:r>
    </w:p>
    <w:p w:rsidR="00982C44" w:rsidRDefault="00982C44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Поликультурная библиотека – ворота в поликультурное общество. Современное общество становится все более неоднородным. В мире насчитывается 6 тыс. различных языков. Уровень международной миграции растет с каждым годом, в результате чего увеличивается число людей со смешанной идентичностью. Глобализация, возрастающая миграция, скоростные коммуникации, упрощение перемещений и другие факторы, действующие в XXI веке, увеличивают степень культурного разнообразия многих народов, в том числе и тех, которые ранее были монокультурны.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Термины</w:t>
      </w:r>
      <w:r w:rsidRPr="00982C44">
        <w:rPr>
          <w:rStyle w:val="apple-converted-space"/>
          <w:color w:val="000000"/>
          <w:sz w:val="22"/>
          <w:szCs w:val="22"/>
        </w:rPr>
        <w:t> </w:t>
      </w:r>
      <w:r w:rsidRPr="00982C44">
        <w:rPr>
          <w:i/>
          <w:iCs/>
          <w:color w:val="000000"/>
          <w:sz w:val="22"/>
          <w:szCs w:val="22"/>
        </w:rPr>
        <w:t>культурное разнообразие</w:t>
      </w:r>
      <w:r w:rsidRPr="00982C44">
        <w:rPr>
          <w:rStyle w:val="apple-converted-space"/>
          <w:color w:val="000000"/>
          <w:sz w:val="22"/>
          <w:szCs w:val="22"/>
        </w:rPr>
        <w:t> </w:t>
      </w:r>
      <w:r w:rsidRPr="00982C44">
        <w:rPr>
          <w:color w:val="000000"/>
          <w:sz w:val="22"/>
          <w:szCs w:val="22"/>
        </w:rPr>
        <w:t>или</w:t>
      </w:r>
      <w:r w:rsidRPr="00982C44">
        <w:rPr>
          <w:rStyle w:val="apple-converted-space"/>
          <w:color w:val="000000"/>
          <w:sz w:val="22"/>
          <w:szCs w:val="22"/>
        </w:rPr>
        <w:t> </w:t>
      </w:r>
      <w:r w:rsidRPr="00982C44">
        <w:rPr>
          <w:i/>
          <w:iCs/>
          <w:color w:val="000000"/>
          <w:sz w:val="22"/>
          <w:szCs w:val="22"/>
        </w:rPr>
        <w:t>поликультурность</w:t>
      </w:r>
      <w:r w:rsidRPr="00982C44">
        <w:rPr>
          <w:rStyle w:val="apple-converted-space"/>
          <w:color w:val="000000"/>
          <w:sz w:val="22"/>
          <w:szCs w:val="22"/>
        </w:rPr>
        <w:t> </w:t>
      </w:r>
      <w:r w:rsidRPr="00982C44">
        <w:rPr>
          <w:color w:val="000000"/>
          <w:sz w:val="22"/>
          <w:szCs w:val="22"/>
        </w:rPr>
        <w:t>относятся к гармоничному сосуществованию и взаимодействию различных культур, где «культура должна рассматриваться как совокупность присущих обществу или социальной группе отличительных признаков – духовных и материальных, интеллектуальных и эмоциональных &lt;…&gt; помимо искусства и литературы она &lt;культура&gt; охватывает образ жизни, умение жить вместе, системы ценностей, традиции и верования»</w:t>
      </w:r>
      <w:r w:rsidRPr="00982C44">
        <w:rPr>
          <w:b/>
          <w:bCs/>
          <w:color w:val="000000"/>
          <w:sz w:val="22"/>
          <w:szCs w:val="22"/>
        </w:rPr>
        <w:t>.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Культурное и лингвистическое разнообразие – это общее наследие человечества, которое следует беречь и сохранять во всеобщих интересах. Оно является источником обмена, инноваций, творчества и мирного сосуществования. «Уважение разнообразия культур, терпимость, диалог и сотрудничество в обстановке доверия и взаимного понимания являются лучшим залогом мира и международной безопасности». Поэтому библиотекам всех типов следует учитывать, поддерживать и продвигать культурное и языковое разнообразие на международном, национальном и местном уровнях, поддерживая таким образом межкультурный диалог и активную гражданскую позицию.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Обслуживая различные интересы и сообщества, библиотеки выполняют функции учебных, культурных и информационных центров. Поддерживая культурное и языковое разнообразие, библиотеки руководствуются в своей работе приверженностью принципам фундаментальных свобод и равного доступа к информации и знаниям для всех и каждого, с учетом культурных особенностей и ценностей.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2C44">
        <w:rPr>
          <w:b/>
          <w:bCs/>
          <w:color w:val="000000"/>
          <w:sz w:val="22"/>
          <w:szCs w:val="22"/>
        </w:rPr>
        <w:t>Принципы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Каждый член нашего глобального общества имеет право на полный спектр библиотечных и информационных услуг. В аспекте культурного и языкового разнообразия библиотекам следует: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обслуживать всех членов общества без дискриминации по культурному или языковому принципу;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предоставлять информацию на доступных языках или в удобных системах письма;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предоставлять доступ к широкому спектру материалов и услуг, учитывающих потребности всех сообществ;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набирать своих сотрудников с учетом разнообразия общества, они должны быть обучены работать с разнообразными сообществами и удовлетворять их потребности.</w:t>
      </w:r>
    </w:p>
    <w:p w:rsidR="003A2CBA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Библиотечные и информационные услуги в контексте культурного и языкового разнообразия включают как предоставление услуг всем пользователям библиотеки без дискриминации, так и предоставление услуг, предназначенных специально для культурных и языковых групп, испытывающих недостаток в тех или иных услугах. Особое внимание следует уделять тем группам, которые зачастую оказываются изолированными в поликультурных обществах: представителям меньшинств и коренных народов, беженцам, ищущим политического убежища, обладателям временного вида на жительство и рабочим-мигрантам.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2C44">
        <w:rPr>
          <w:b/>
          <w:bCs/>
          <w:color w:val="000000"/>
          <w:sz w:val="22"/>
          <w:szCs w:val="22"/>
        </w:rPr>
        <w:t>Задачи, которые решает поликультурная библиотека при оказании услуг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В поликультурном обществе следует сосредоточиться на следующих ключевых задачах, касающихся информации, грамотности, образования и культуры: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повышение осведомленности о положительных сторонах культурного разнообразия и поощрение межкультурного диалога;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поощрение языкового разнообразия и уважения к родному языку;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облегчение гармоничного сосуществования нескольких языков, включая поддержку изучения нескольких языков с детства;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защита языкового и культурного наследия и поддержка создания и распространения информации на всех языках;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поддержка сохранения устной традиции и нематериального культурного наследия;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поддержка участия в жизни общества представителей всех культурных групп;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продвижение информационной грамотности и поощрение освоения информационных и коммуникационных технологий;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продвижение языкового разнообразия в киберпространстве;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поощрение всеобщего доступа к киберпространству;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поддержка обмена знаниями и передовым опытом в области культурного плюрализма.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2C44">
        <w:rPr>
          <w:b/>
          <w:bCs/>
          <w:color w:val="000000"/>
          <w:sz w:val="22"/>
          <w:szCs w:val="22"/>
        </w:rPr>
        <w:t>Управление и основная деятельность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 xml:space="preserve">Поликультурная библиотека предусматривает, что все типы библиотек внедрят комплексный подход к оказанию услуг. Библиотечные и информационные услуги для поликультурных сообществ и сообществ, в </w:t>
      </w:r>
      <w:r w:rsidRPr="00982C44">
        <w:rPr>
          <w:color w:val="000000"/>
          <w:sz w:val="22"/>
          <w:szCs w:val="22"/>
        </w:rPr>
        <w:lastRenderedPageBreak/>
        <w:t>которых используются несколько языков, относятся к основным, а не к отдельным или дополнительным, и должны всегда отвечать местным или специфическим потребностям.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Библиотеке следует выработать политику и стратегический план, определяющие ее задачи, цели, приоритеты и услуги, касающиеся культурного разнообразия. План должен основываться на всестороннем анализе потребностей пользователей и предусматривать наличие адекватных ресурсов.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Библиотечная деятельность не должна развиваться изолированно. Следует поощрять сотрудничество с соответствующими группами пользователей и профессиональными сообществами на местном, национальном и международном уровнях.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Поликультурной библиотеке следует: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развивать фонды и услуги, отражающие культурное и языковое разнообразие, включая цифровые и мультимедийные ресурсы;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выделять ресурсы для сохранения культурного выражения и наследия, уделяя особое внимание устному и нематериальному местному культурному наследию;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интегрировать в библиотечную деятельность программы, поддерживающие образование пользователей, касающиеся информационной грамотности, ресурсов для приезжих, культурного наследия и межкультурного диалога;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предоставлять доступ к библиотечным ресурсам на подходящих языках через системы организации и доступа к информации;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• разработать маркетинговые и информационные материалы на подходящих носителях и языках с целью привлечения в библиотеку различных групп пользователей.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2C44">
        <w:rPr>
          <w:b/>
          <w:bCs/>
          <w:color w:val="000000"/>
          <w:sz w:val="22"/>
          <w:szCs w:val="22"/>
        </w:rPr>
        <w:t>Персонал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Сотрудники библиотеки – активные посредники между ее пользователями и ресурсами. Следует обеспечить для них профессиональное образование и непрерывное повышение квалификации с акцентом на услугах поликультурных сообществ, межкультурной коммуникации и сенситивности, антидискриминации, культурах и языках.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Сотрудникам поликультурной библиотеки следует учитывать культурные и языковые особенности общества для обеспечения культурной осведомленности, учета потребностей обслуживаемого общества и поощрения коммуникации в нем.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2C44">
        <w:rPr>
          <w:b/>
          <w:bCs/>
          <w:color w:val="000000"/>
          <w:sz w:val="22"/>
          <w:szCs w:val="22"/>
        </w:rPr>
        <w:t>Финансирование, законодательство и сети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Правительствам и другим учреждениям, ответственным за принятие решений, рекомендуется создать и в должном объеме финансировать библиотеки и библиотечные системы, для того чтобы поликультурные сообщества могли безвозмездно пользоваться библиотечными и информационными услугами.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Услуги поликультурной библиотеки по существу имеют глобальный характер. Все библиотеки, занятые в этой области, должны принимать участие в развитии соответствующей политики в рамках местных, национальных или международных сетей. Требуется провести исследование для получения данных, необходимых для принятия обоснованного решения в отношении услуг и получения должного финансирования. Результаты исследования и информацию о передовом опыте следует распространять максимально широко, чтобы помочь разработке эффективных поликультурных библиотечных услуг.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2C44">
        <w:rPr>
          <w:b/>
          <w:bCs/>
          <w:color w:val="000000"/>
          <w:sz w:val="22"/>
          <w:szCs w:val="22"/>
        </w:rPr>
        <w:t>Воплощение Манифеста на практике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Международное сообщество должно признать роль библиотечных и информационных услуг и поддержать библиотеки в продвижении и сохранении культурного и языкового разнообразия.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Лиц, ответственных за принятие решений, и библиотечное сообщество по всему миру просим распространить этот Манифест; воплотить принципы и предпринять действия, упомянутые в нем.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Настоящий Манифест дополняет «Манифест ИФЛА/ЮНЕСКО о публичной библиотеке», «Манифест ИФЛА/ЮНЕСКО о школьной библиотеке» и «Интернет-манифест ИФЛА» (http://www.ifap.ru/ofdocs/ifla)</w:t>
      </w:r>
    </w:p>
    <w:p w:rsidR="00B35828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2C44">
        <w:rPr>
          <w:color w:val="000000"/>
          <w:sz w:val="22"/>
          <w:szCs w:val="22"/>
        </w:rPr>
        <w:t>Манифест внесен Кирстеном Летом Нильсеном,</w:t>
      </w:r>
      <w:r w:rsidR="003A2CBA" w:rsidRPr="00982C44">
        <w:rPr>
          <w:color w:val="000000"/>
          <w:sz w:val="22"/>
          <w:szCs w:val="22"/>
        </w:rPr>
        <w:t xml:space="preserve"> </w:t>
      </w:r>
      <w:r w:rsidRPr="00982C44">
        <w:rPr>
          <w:color w:val="000000"/>
          <w:sz w:val="22"/>
          <w:szCs w:val="22"/>
        </w:rPr>
        <w:t>Секция ИФЛА по библиотечному обслуживанию мультикультурного населения</w:t>
      </w:r>
    </w:p>
    <w:p w:rsidR="00DD15DE" w:rsidRPr="00982C44" w:rsidRDefault="00B35828" w:rsidP="00982C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982C44">
        <w:rPr>
          <w:color w:val="000000"/>
          <w:sz w:val="22"/>
          <w:szCs w:val="22"/>
        </w:rPr>
        <w:t>10 января 2008 г.</w:t>
      </w:r>
    </w:p>
    <w:sectPr w:rsidR="00DD15DE" w:rsidRPr="00982C44" w:rsidSect="003A2CB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A3" w:rsidRDefault="00BD4CA3" w:rsidP="003A2CBA">
      <w:pPr>
        <w:spacing w:after="0" w:line="240" w:lineRule="auto"/>
      </w:pPr>
      <w:r>
        <w:separator/>
      </w:r>
    </w:p>
  </w:endnote>
  <w:endnote w:type="continuationSeparator" w:id="1">
    <w:p w:rsidR="00BD4CA3" w:rsidRDefault="00BD4CA3" w:rsidP="003A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2047"/>
      <w:docPartObj>
        <w:docPartGallery w:val="Page Numbers (Bottom of Page)"/>
        <w:docPartUnique/>
      </w:docPartObj>
    </w:sdtPr>
    <w:sdtContent>
      <w:p w:rsidR="003A2CBA" w:rsidRDefault="009614DA">
        <w:pPr>
          <w:pStyle w:val="a6"/>
          <w:jc w:val="right"/>
        </w:pPr>
        <w:fldSimple w:instr=" PAGE   \* MERGEFORMAT ">
          <w:r w:rsidR="00982C44">
            <w:rPr>
              <w:noProof/>
            </w:rPr>
            <w:t>1</w:t>
          </w:r>
        </w:fldSimple>
      </w:p>
    </w:sdtContent>
  </w:sdt>
  <w:p w:rsidR="003A2CBA" w:rsidRDefault="003A2C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A3" w:rsidRDefault="00BD4CA3" w:rsidP="003A2CBA">
      <w:pPr>
        <w:spacing w:after="0" w:line="240" w:lineRule="auto"/>
      </w:pPr>
      <w:r>
        <w:separator/>
      </w:r>
    </w:p>
  </w:footnote>
  <w:footnote w:type="continuationSeparator" w:id="1">
    <w:p w:rsidR="00BD4CA3" w:rsidRDefault="00BD4CA3" w:rsidP="003A2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5828"/>
    <w:rsid w:val="003A2CBA"/>
    <w:rsid w:val="008545D6"/>
    <w:rsid w:val="008C3E84"/>
    <w:rsid w:val="009614DA"/>
    <w:rsid w:val="00982C44"/>
    <w:rsid w:val="00B35828"/>
    <w:rsid w:val="00B863EA"/>
    <w:rsid w:val="00BD4CA3"/>
    <w:rsid w:val="00DD15DE"/>
    <w:rsid w:val="00FA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5828"/>
  </w:style>
  <w:style w:type="paragraph" w:styleId="a4">
    <w:name w:val="header"/>
    <w:basedOn w:val="a"/>
    <w:link w:val="a5"/>
    <w:uiPriority w:val="99"/>
    <w:semiHidden/>
    <w:unhideWhenUsed/>
    <w:rsid w:val="003A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2CBA"/>
  </w:style>
  <w:style w:type="paragraph" w:styleId="a6">
    <w:name w:val="footer"/>
    <w:basedOn w:val="a"/>
    <w:link w:val="a7"/>
    <w:uiPriority w:val="99"/>
    <w:unhideWhenUsed/>
    <w:rsid w:val="003A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6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1195</Words>
  <Characters>6814</Characters>
  <Application>Microsoft Office Word</Application>
  <DocSecurity>0</DocSecurity>
  <Lines>56</Lines>
  <Paragraphs>15</Paragraphs>
  <ScaleCrop>false</ScaleCrop>
  <Company>Microsoft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2013-02-20T06:35:00Z</cp:lastPrinted>
  <dcterms:created xsi:type="dcterms:W3CDTF">2013-02-20T06:20:00Z</dcterms:created>
  <dcterms:modified xsi:type="dcterms:W3CDTF">2014-10-31T11:46:00Z</dcterms:modified>
</cp:coreProperties>
</file>