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43" w:rsidRDefault="00F04443" w:rsidP="00F04443">
      <w:pPr>
        <w:pStyle w:val="2"/>
        <w:jc w:val="center"/>
      </w:pPr>
      <w:r>
        <w:t>Манифест школьных библиотек ИФЛА/ЮНЕСКО</w:t>
      </w:r>
    </w:p>
    <w:p w:rsidR="00F04443" w:rsidRDefault="00F04443" w:rsidP="00F04443">
      <w:pPr>
        <w:pStyle w:val="5"/>
        <w:jc w:val="both"/>
      </w:pPr>
      <w:r>
        <w:rPr>
          <w:rStyle w:val="a4"/>
          <w:rFonts w:ascii="Verdana" w:hAnsi="Verdana"/>
          <w:sz w:val="16"/>
          <w:szCs w:val="16"/>
        </w:rPr>
        <w:t>Манифест школьных библиотек ИФЛА/ЮНЕСКО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Школьная библиотека предоставляет информацию и идеи необходимые для успешного существования в современном информационном обществе, где знания играют важнейшую роль. Школьные библиотеки прививают учащимся потребность в постоянном самообразовании, развивают воображение, воспитывают гражданскую ответственность.</w:t>
      </w:r>
    </w:p>
    <w:p w:rsidR="00F04443" w:rsidRDefault="00F04443" w:rsidP="00F04443">
      <w:pPr>
        <w:pStyle w:val="a3"/>
        <w:jc w:val="both"/>
      </w:pPr>
      <w:r>
        <w:rPr>
          <w:rStyle w:val="a5"/>
          <w:rFonts w:ascii="Verdana" w:hAnsi="Verdana"/>
          <w:sz w:val="16"/>
          <w:szCs w:val="16"/>
        </w:rPr>
        <w:t>Задачи школьных библиотек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Школьная библиотека предоставляет обучающие программы, книги и иные информационные ресурсы всем членам школьного коллектива, тем самым побуждая пользователей развивать критическое мышление и эффективно использовать все виды информации. В соответствии с принципами, изложенными в Манифесте публичных библиотек ЮНЕСКО школьная библиотека является частью более широкой библиотечно-информационной системы.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Сотрудники библиотеки обеспечивают пользование книгами и прочими информационными источниками, художественными и документальными, печатными и электронными, локальными и удаленными. Эти материалы призваны дополнять и расширять информацию, содержащуюся в учебниках и иных учебных материалах и методических разработках.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Доказано, что сотрудничество библиотекарей и учителей способствует повышению уровня грамотности учащихся, содействует развитию навыков чтения, запоминания, решения задач, а также выработке умения пользоваться информационно-коммуникативными технологиями.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Службы школьной библиотеки должны быть в равной степени доступны всем: и учащимся и персоналу школы, не зависимо от возраста, расовой принадлежности, пола, религиозных убеждений, национальности, языка, профессионального и социального статуса. Специальные материалы и услуги должны предоставляться тем, кто не в состоянии пользоваться основными службами и материалами.</w:t>
      </w:r>
    </w:p>
    <w:p w:rsidR="00F04443" w:rsidRPr="00F04443" w:rsidRDefault="00F04443" w:rsidP="00F04443">
      <w:pPr>
        <w:pStyle w:val="a3"/>
        <w:jc w:val="both"/>
        <w:rPr>
          <w:lang w:val="en-US"/>
        </w:rPr>
      </w:pPr>
      <w:r>
        <w:rPr>
          <w:rFonts w:ascii="Verdana" w:hAnsi="Verdana"/>
          <w:sz w:val="16"/>
          <w:szCs w:val="16"/>
        </w:rPr>
        <w:t>Доступ к службам и фондам должен основываться на принципах Всемирной декларации прав и свобод человека ООН и не должен подвергаться каким-либо формам идеологической, политической и религиозной цензуры или коммерческому давлению.</w:t>
      </w:r>
    </w:p>
    <w:p w:rsidR="00F04443" w:rsidRDefault="00F04443" w:rsidP="00F04443">
      <w:pPr>
        <w:pStyle w:val="a3"/>
        <w:jc w:val="center"/>
      </w:pPr>
      <w:r>
        <w:rPr>
          <w:rStyle w:val="a5"/>
          <w:rFonts w:ascii="Verdana" w:hAnsi="Verdana"/>
          <w:sz w:val="16"/>
          <w:szCs w:val="16"/>
        </w:rPr>
        <w:t>Законодательная база, финансирование и библиотечно-информационные системы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Школьная библиотека важнейший элемент любой долгосрочной деятельности направленной на развитие грамотности и образования, предоставление информации, экономическое, социальное и культурное развитие. Она находится в подчинении местной, региональной и государственной администрации, и ее деятельность должна определяться и поддерживаться специальными законодательными актами и политическими программами. Школьные библиотеки должны располагать стабильным и достаточным финансированием, позволяющим содержать квалифицированный штат, покупать необходимые материалы, технику и оборудование. Школьные библиотеки должны быть бесплатными.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Школьные библиотеки - важный партнер в местной, региональной и национальной библиотечно-информационной системе.</w:t>
      </w:r>
    </w:p>
    <w:p w:rsidR="00F04443" w:rsidRPr="00F04443" w:rsidRDefault="00F04443" w:rsidP="00F04443">
      <w:pPr>
        <w:pStyle w:val="a3"/>
        <w:jc w:val="both"/>
        <w:rPr>
          <w:lang w:val="en-US"/>
        </w:rPr>
      </w:pPr>
      <w:r>
        <w:rPr>
          <w:rFonts w:ascii="Verdana" w:hAnsi="Verdana"/>
          <w:sz w:val="16"/>
          <w:szCs w:val="16"/>
        </w:rPr>
        <w:t>Там, где школьная библиотека использует помещение, оборудование и ресурсы совместно с библиотекой другого типа, например, публичной, уникальные задачи школьной библиотеки должны признаваться и соблюдаться.</w:t>
      </w:r>
    </w:p>
    <w:p w:rsidR="00F04443" w:rsidRDefault="00F04443" w:rsidP="00F04443">
      <w:pPr>
        <w:pStyle w:val="a3"/>
        <w:jc w:val="center"/>
      </w:pPr>
      <w:r>
        <w:rPr>
          <w:rStyle w:val="a5"/>
          <w:rFonts w:ascii="Verdana" w:hAnsi="Verdana"/>
          <w:sz w:val="16"/>
          <w:szCs w:val="16"/>
        </w:rPr>
        <w:t>Задачи школьных библиотек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Школьные библиотеки - неотъемлемая часть образовательного процесса.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Содействуя развитию грамотности, информационных навыков, преподавания, самообразования и приобщению к культуре, школьные библиотеки призваны выполнять следующие задачи:</w:t>
      </w:r>
    </w:p>
    <w:p w:rsidR="00F04443" w:rsidRDefault="00F04443" w:rsidP="00F04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Поддерживать и обеспечивать образовательные задачи, сформулированные в концепции школы и в школьной программе;</w:t>
      </w:r>
    </w:p>
    <w:p w:rsidR="00F04443" w:rsidRDefault="00F04443" w:rsidP="00F04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Развивать и поддерживать в детях привычку и радость чтения и учения, а также потребность пользоваться библиотекой в течении всей жизни;</w:t>
      </w:r>
    </w:p>
    <w:p w:rsidR="00F04443" w:rsidRDefault="00F04443" w:rsidP="00F04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Предоставлять возможности для создания и использования информации как ради получения знаний, развития понимания и воображения, так и для удовольствия;</w:t>
      </w:r>
    </w:p>
    <w:p w:rsidR="00F04443" w:rsidRDefault="00F04443" w:rsidP="00F04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lastRenderedPageBreak/>
        <w:t>Побуждать учащихся овладевать навыками критической оценки и использования информации вне зависимости от вида, формата и носителя и применять полученные данные на практике, обращая особое внимание на способы коммуникации внутри общества;</w:t>
      </w:r>
    </w:p>
    <w:p w:rsidR="00F04443" w:rsidRDefault="00F04443" w:rsidP="00F04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Обеспечивать доступ к местным, региональным, национальным и международным ресурсам, а также использовать иные возможности, которые сообщают учащимся различные идеи, опыт и мнения;</w:t>
      </w:r>
    </w:p>
    <w:p w:rsidR="00F04443" w:rsidRDefault="00F04443" w:rsidP="00F04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Организовывать мероприятия, воспитывающие культурное и социальное самосознание и содействующие эмоциональному развитию;</w:t>
      </w:r>
    </w:p>
    <w:p w:rsidR="00F04443" w:rsidRDefault="00F04443" w:rsidP="00F04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Работать с учащимися, учителями, администрацией и родителями, содействуя реализации задач школы;</w:t>
      </w:r>
    </w:p>
    <w:p w:rsidR="00F04443" w:rsidRDefault="00F04443" w:rsidP="00F04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Отстаивать идею, что свободный доступ к информации и интеллектуальная свобода являются важнейшими условиями воспитания активной заинтересованной гражданской позиции, основанной на демократических принципах;</w:t>
      </w:r>
    </w:p>
    <w:p w:rsidR="00F04443" w:rsidRDefault="00F04443" w:rsidP="00F04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Пропагандировать чтение, а также ресурсы и службы школьной библиотеки как внутри школы, так и за ее пределами.</w:t>
      </w:r>
    </w:p>
    <w:p w:rsidR="00F04443" w:rsidRPr="00F04443" w:rsidRDefault="00F04443" w:rsidP="00F04443">
      <w:pPr>
        <w:pStyle w:val="a3"/>
        <w:jc w:val="both"/>
        <w:rPr>
          <w:lang w:val="en-US"/>
        </w:rPr>
      </w:pPr>
      <w:r>
        <w:rPr>
          <w:rFonts w:ascii="Verdana" w:hAnsi="Verdana"/>
          <w:sz w:val="16"/>
          <w:szCs w:val="16"/>
        </w:rPr>
        <w:t>Для осуществления этих задач школьная библиотека вырабатывает свою политику, развивает службы, комплектует необходимые ресурсы, обеспечивает физический и интеллектуальный доступ к необходимым источникам информации, предлагая консультационные услуги и нанимая профессионально обученных сотрудников.</w:t>
      </w:r>
    </w:p>
    <w:p w:rsidR="00F04443" w:rsidRDefault="00F04443" w:rsidP="00F04443">
      <w:pPr>
        <w:pStyle w:val="a3"/>
        <w:jc w:val="center"/>
      </w:pPr>
      <w:r>
        <w:rPr>
          <w:rStyle w:val="a5"/>
          <w:rFonts w:ascii="Verdana" w:hAnsi="Verdana"/>
          <w:sz w:val="16"/>
          <w:szCs w:val="16"/>
        </w:rPr>
        <w:t>Персонал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Заведующий школьной библиотекой - это профессионально подготовленный член школьного коллектива, отвечающий за планирование и деятельность школьной библиотеки, формирующий, исходя из существующих возможностей, штат библиотеки, работающий в сотрудничестве со всеми членами школьного коллектива и поддерживающий связь с публичной библиотекой и другими учреждениями.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Деятельность школьных библиотекарей строится с учетом финансовых возможностей, особенностей школьной программы, учебных методик, существующих в данной конкретной школе. И осуществляется в рамках государственной правовой и финансовой систем. Не смотря на многообразие различий в условиях работы школьных библиотек, существует набор необходимых знаний, которыми должен обладать каждый библиотекарь, чтобы эффективно развивать библиотечные службы - это знание информационных ресурсов, библиотечного дела, информационной политики и методики информационного образования.</w:t>
      </w:r>
    </w:p>
    <w:p w:rsidR="00F04443" w:rsidRPr="00F04443" w:rsidRDefault="00F04443" w:rsidP="00F04443">
      <w:pPr>
        <w:pStyle w:val="a3"/>
        <w:jc w:val="both"/>
        <w:rPr>
          <w:lang w:val="en-US"/>
        </w:rPr>
      </w:pPr>
      <w:r>
        <w:rPr>
          <w:rFonts w:ascii="Verdana" w:hAnsi="Verdana"/>
          <w:sz w:val="16"/>
          <w:szCs w:val="16"/>
        </w:rPr>
        <w:t>В условиях непрерывного расширения информационного пространства и развития информационных сетей на школьных библиотекарей возлагается функция обучения учеников и учителей навыкам работы с информацией, что выдвигает необходимость постоянного повышения квалификации и профессионального роста.</w:t>
      </w:r>
    </w:p>
    <w:p w:rsidR="00F04443" w:rsidRDefault="00F04443" w:rsidP="00F04443">
      <w:pPr>
        <w:pStyle w:val="a3"/>
        <w:jc w:val="center"/>
      </w:pPr>
      <w:r>
        <w:rPr>
          <w:rStyle w:val="a5"/>
          <w:rFonts w:ascii="Verdana" w:hAnsi="Verdana"/>
          <w:sz w:val="16"/>
          <w:szCs w:val="16"/>
        </w:rPr>
        <w:t>Деятельность и управление</w:t>
      </w:r>
    </w:p>
    <w:p w:rsidR="00F04443" w:rsidRDefault="00F04443" w:rsidP="00F04443">
      <w:pPr>
        <w:pStyle w:val="a3"/>
        <w:jc w:val="both"/>
      </w:pPr>
      <w:r>
        <w:rPr>
          <w:rFonts w:ascii="Verdana" w:hAnsi="Verdana"/>
          <w:sz w:val="16"/>
          <w:szCs w:val="16"/>
        </w:rPr>
        <w:t>Для осуществления эффективной работы и отчетности необходимо:</w:t>
      </w:r>
    </w:p>
    <w:p w:rsidR="00F04443" w:rsidRDefault="00F04443" w:rsidP="00F044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Определить политику школьной библиотеки, указав задачи, приоритеты и службы, соответствующие школьной программе;</w:t>
      </w:r>
    </w:p>
    <w:p w:rsidR="00F04443" w:rsidRDefault="00F04443" w:rsidP="00F044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Строить работу школьной библиотеки и управление ей, в соответствии с профессиональными стандартами;</w:t>
      </w:r>
    </w:p>
    <w:p w:rsidR="00F04443" w:rsidRDefault="00F04443" w:rsidP="00F044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Заботиться о том, чтобы библиотечные службы были доступны всем членам школьного коллектива и учитывали потребности местного сообщества;</w:t>
      </w:r>
    </w:p>
    <w:p w:rsidR="00F04443" w:rsidRDefault="00F04443" w:rsidP="00F044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rFonts w:ascii="Verdana" w:hAnsi="Verdana"/>
          <w:sz w:val="16"/>
          <w:szCs w:val="16"/>
        </w:rPr>
        <w:t>Поощрять сотрудничество школьного библиотекаря с учителями, руководством школы, администрацией, родителями, другими библиотекарями и информационными специалистами и различными общественными группами.</w:t>
      </w:r>
    </w:p>
    <w:p w:rsidR="001E2966" w:rsidRPr="00F04443" w:rsidRDefault="001E2966">
      <w:pPr>
        <w:rPr>
          <w:lang w:val="en-US"/>
        </w:rPr>
      </w:pPr>
    </w:p>
    <w:sectPr w:rsidR="001E2966" w:rsidRPr="00F044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966" w:rsidRDefault="001E2966" w:rsidP="00F04443">
      <w:pPr>
        <w:spacing w:after="0" w:line="240" w:lineRule="auto"/>
      </w:pPr>
      <w:r>
        <w:separator/>
      </w:r>
    </w:p>
  </w:endnote>
  <w:endnote w:type="continuationSeparator" w:id="1">
    <w:p w:rsidR="001E2966" w:rsidRDefault="001E2966" w:rsidP="00F0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516"/>
      <w:docPartObj>
        <w:docPartGallery w:val="Page Numbers (Bottom of Page)"/>
        <w:docPartUnique/>
      </w:docPartObj>
    </w:sdtPr>
    <w:sdtContent>
      <w:p w:rsidR="00F04443" w:rsidRDefault="00F04443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04443" w:rsidRDefault="00F044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966" w:rsidRDefault="001E2966" w:rsidP="00F04443">
      <w:pPr>
        <w:spacing w:after="0" w:line="240" w:lineRule="auto"/>
      </w:pPr>
      <w:r>
        <w:separator/>
      </w:r>
    </w:p>
  </w:footnote>
  <w:footnote w:type="continuationSeparator" w:id="1">
    <w:p w:rsidR="001E2966" w:rsidRDefault="001E2966" w:rsidP="00F0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C6A"/>
    <w:multiLevelType w:val="multilevel"/>
    <w:tmpl w:val="DC2E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77E8B"/>
    <w:multiLevelType w:val="multilevel"/>
    <w:tmpl w:val="00B2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443"/>
    <w:rsid w:val="001E2966"/>
    <w:rsid w:val="00F0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4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4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4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F0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443"/>
    <w:rPr>
      <w:b/>
      <w:bCs/>
    </w:rPr>
  </w:style>
  <w:style w:type="character" w:styleId="a5">
    <w:name w:val="Emphasis"/>
    <w:basedOn w:val="a0"/>
    <w:uiPriority w:val="20"/>
    <w:qFormat/>
    <w:rsid w:val="00F0444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0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4443"/>
  </w:style>
  <w:style w:type="paragraph" w:styleId="a8">
    <w:name w:val="footer"/>
    <w:basedOn w:val="a"/>
    <w:link w:val="a9"/>
    <w:uiPriority w:val="99"/>
    <w:unhideWhenUsed/>
    <w:rsid w:val="00F0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5772</Characters>
  <Application>Microsoft Office Word</Application>
  <DocSecurity>0</DocSecurity>
  <Lines>48</Lines>
  <Paragraphs>13</Paragraphs>
  <ScaleCrop>false</ScaleCrop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2012-11-08T09:35:00Z</dcterms:created>
  <dcterms:modified xsi:type="dcterms:W3CDTF">2012-11-08T09:35:00Z</dcterms:modified>
</cp:coreProperties>
</file>